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EEB8B" w14:textId="77777777" w:rsidR="00AE04A3" w:rsidRDefault="00AE04A3" w:rsidP="000202FD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  <w:lang w:val="tt-RU"/>
        </w:rPr>
      </w:pPr>
    </w:p>
    <w:p w14:paraId="2E57259F" w14:textId="77777777" w:rsidR="00AE04A3" w:rsidRDefault="00AE04A3" w:rsidP="00AE04A3">
      <w:pPr>
        <w:autoSpaceDE w:val="0"/>
        <w:autoSpaceDN w:val="0"/>
        <w:adjustRightInd w:val="0"/>
        <w:jc w:val="center"/>
        <w:rPr>
          <w:rFonts w:cs="Arial Unicode MS"/>
          <w:b/>
          <w:sz w:val="28"/>
          <w:szCs w:val="28"/>
          <w:lang w:val="tt-RU"/>
        </w:rPr>
      </w:pPr>
      <w:bookmarkStart w:id="0" w:name="_GoBack"/>
      <w:bookmarkEnd w:id="0"/>
      <w:r>
        <w:rPr>
          <w:rFonts w:cs="Arial Unicode MS"/>
          <w:b/>
          <w:sz w:val="28"/>
          <w:szCs w:val="28"/>
          <w:lang w:val="tt-RU"/>
        </w:rPr>
        <w:t xml:space="preserve">Шәһәр күләмендә  </w:t>
      </w:r>
      <w:r>
        <w:rPr>
          <w:b/>
          <w:sz w:val="28"/>
          <w:szCs w:val="28"/>
          <w:lang w:val="tt-RU"/>
        </w:rPr>
        <w:t xml:space="preserve">химия </w:t>
      </w:r>
      <w:r>
        <w:rPr>
          <w:rFonts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</w:t>
      </w:r>
    </w:p>
    <w:p w14:paraId="604B16CE" w14:textId="77777777" w:rsidR="00AE04A3" w:rsidRDefault="00AE04A3" w:rsidP="00AE04A3">
      <w:pPr>
        <w:autoSpaceDE w:val="0"/>
        <w:autoSpaceDN w:val="0"/>
        <w:adjustRightInd w:val="0"/>
        <w:jc w:val="center"/>
        <w:rPr>
          <w:rFonts w:cs="Arial Unicode MS"/>
          <w:b/>
          <w:sz w:val="28"/>
          <w:szCs w:val="28"/>
          <w:lang w:val="tt-RU"/>
        </w:rPr>
      </w:pPr>
      <w:r>
        <w:rPr>
          <w:rFonts w:cs="Arial Unicode MS"/>
          <w:b/>
          <w:sz w:val="28"/>
          <w:szCs w:val="28"/>
          <w:lang w:val="tt-RU"/>
        </w:rPr>
        <w:t>2020-2021 нче уку елы</w:t>
      </w:r>
    </w:p>
    <w:p w14:paraId="3BB6D911" w14:textId="1BDF1EB8" w:rsidR="00AE04A3" w:rsidRDefault="00AE04A3" w:rsidP="00AE04A3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11 нче</w:t>
      </w:r>
      <w:r>
        <w:rPr>
          <w:b/>
          <w:sz w:val="28"/>
          <w:szCs w:val="28"/>
          <w:lang w:val="tt-RU"/>
        </w:rPr>
        <w:t xml:space="preserve"> сыйныф</w:t>
      </w:r>
    </w:p>
    <w:p w14:paraId="738804C1" w14:textId="77777777" w:rsidR="00AE04A3" w:rsidRDefault="00AE04A3" w:rsidP="000202FD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  <w:lang w:val="tt-RU"/>
        </w:rPr>
      </w:pPr>
    </w:p>
    <w:p w14:paraId="43EFED4E" w14:textId="77777777" w:rsidR="00AE04A3" w:rsidRDefault="00AE04A3" w:rsidP="000202FD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  <w:lang w:val="tt-RU"/>
        </w:rPr>
      </w:pPr>
    </w:p>
    <w:p w14:paraId="0A8BE1CA" w14:textId="77777777" w:rsidR="00AE04A3" w:rsidRDefault="00AE04A3" w:rsidP="000202FD">
      <w:pPr>
        <w:autoSpaceDE w:val="0"/>
        <w:autoSpaceDN w:val="0"/>
        <w:adjustRightInd w:val="0"/>
        <w:spacing w:line="240" w:lineRule="atLeast"/>
        <w:jc w:val="center"/>
        <w:rPr>
          <w:b/>
          <w:sz w:val="28"/>
          <w:szCs w:val="28"/>
          <w:lang w:val="tt-RU"/>
        </w:rPr>
      </w:pPr>
    </w:p>
    <w:p w14:paraId="32575C03" w14:textId="77777777" w:rsidR="00AE04A3" w:rsidRDefault="00D53C92" w:rsidP="00AE04A3">
      <w:pPr>
        <w:spacing w:line="240" w:lineRule="atLeast"/>
        <w:jc w:val="right"/>
        <w:rPr>
          <w:b/>
          <w:sz w:val="28"/>
          <w:szCs w:val="28"/>
          <w:lang w:val="tt-RU"/>
        </w:rPr>
      </w:pPr>
      <w:r w:rsidRPr="00383CEC">
        <w:rPr>
          <w:b/>
          <w:sz w:val="28"/>
          <w:szCs w:val="28"/>
          <w:lang w:val="tt-RU"/>
        </w:rPr>
        <w:t>Эш вакыты –</w:t>
      </w:r>
      <w:r w:rsidR="002E36D3" w:rsidRPr="00383CEC">
        <w:rPr>
          <w:b/>
          <w:sz w:val="28"/>
          <w:szCs w:val="28"/>
          <w:lang w:val="tt-RU"/>
        </w:rPr>
        <w:t xml:space="preserve"> 180 мин., </w:t>
      </w:r>
    </w:p>
    <w:p w14:paraId="4732D2E8" w14:textId="077C133C" w:rsidR="00D53C92" w:rsidRPr="00383CEC" w:rsidRDefault="00AE04A3" w:rsidP="00AE04A3">
      <w:pPr>
        <w:spacing w:line="240" w:lineRule="atLeast"/>
        <w:jc w:val="center"/>
        <w:rPr>
          <w:b/>
          <w:color w:val="FF0000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                                     гомуми</w:t>
      </w:r>
      <w:r w:rsidR="002E36D3" w:rsidRPr="00383CEC">
        <w:rPr>
          <w:b/>
          <w:sz w:val="28"/>
          <w:szCs w:val="28"/>
          <w:lang w:val="tt-RU"/>
        </w:rPr>
        <w:t xml:space="preserve"> балл – 100</w:t>
      </w:r>
    </w:p>
    <w:p w14:paraId="1C00853B" w14:textId="77777777" w:rsidR="000202FD" w:rsidRPr="00383CEC" w:rsidRDefault="000202FD" w:rsidP="00D33EDF">
      <w:pPr>
        <w:tabs>
          <w:tab w:val="left" w:pos="1838"/>
        </w:tabs>
        <w:jc w:val="both"/>
        <w:rPr>
          <w:b/>
          <w:sz w:val="28"/>
          <w:szCs w:val="28"/>
          <w:lang w:val="tt-RU"/>
        </w:rPr>
      </w:pPr>
    </w:p>
    <w:p w14:paraId="26330567" w14:textId="73AF0284" w:rsidR="00D53C92" w:rsidRPr="00383CEC" w:rsidRDefault="00D53C92" w:rsidP="00D33EDF">
      <w:pPr>
        <w:tabs>
          <w:tab w:val="left" w:pos="1838"/>
        </w:tabs>
        <w:jc w:val="both"/>
        <w:rPr>
          <w:sz w:val="28"/>
          <w:szCs w:val="28"/>
          <w:lang w:val="tt-RU"/>
        </w:rPr>
      </w:pPr>
      <w:r w:rsidRPr="00383CEC">
        <w:rPr>
          <w:b/>
          <w:sz w:val="28"/>
          <w:szCs w:val="28"/>
          <w:lang w:val="tt-RU"/>
        </w:rPr>
        <w:t xml:space="preserve">1 нче бирем. </w:t>
      </w:r>
      <w:r w:rsidRPr="00383CEC">
        <w:rPr>
          <w:b/>
          <w:i/>
          <w:sz w:val="28"/>
          <w:szCs w:val="28"/>
          <w:lang w:val="tt-RU"/>
        </w:rPr>
        <w:t>(20 балл)</w:t>
      </w:r>
    </w:p>
    <w:p w14:paraId="54CD4C96" w14:textId="35E82686" w:rsidR="0006472E" w:rsidRPr="00383CEC" w:rsidRDefault="0006472E" w:rsidP="0006472E">
      <w:pPr>
        <w:ind w:firstLine="708"/>
        <w:jc w:val="both"/>
        <w:rPr>
          <w:sz w:val="28"/>
          <w:szCs w:val="28"/>
          <w:lang w:val="tt-RU"/>
        </w:rPr>
      </w:pPr>
      <w:r w:rsidRPr="00383CEC">
        <w:rPr>
          <w:sz w:val="28"/>
          <w:szCs w:val="28"/>
          <w:lang w:val="tt-RU"/>
        </w:rPr>
        <w:t>Күкерт диоксиды һәм һава катнашмасын 1 м</w:t>
      </w:r>
      <w:r w:rsidRPr="00383CEC">
        <w:rPr>
          <w:sz w:val="28"/>
          <w:szCs w:val="28"/>
          <w:vertAlign w:val="superscript"/>
          <w:lang w:val="tt-RU"/>
        </w:rPr>
        <w:t>3</w:t>
      </w:r>
      <w:r w:rsidRPr="00383CEC">
        <w:rPr>
          <w:sz w:val="28"/>
          <w:szCs w:val="28"/>
          <w:lang w:val="tt-RU"/>
        </w:rPr>
        <w:t xml:space="preserve"> ванадийлы катализатор аша уздыру тизлеге 1000 м</w:t>
      </w:r>
      <w:r w:rsidRPr="00383CEC">
        <w:rPr>
          <w:sz w:val="28"/>
          <w:szCs w:val="28"/>
          <w:vertAlign w:val="superscript"/>
          <w:lang w:val="tt-RU"/>
        </w:rPr>
        <w:t>3</w:t>
      </w:r>
      <w:r w:rsidRPr="00383CEC">
        <w:rPr>
          <w:sz w:val="28"/>
          <w:szCs w:val="28"/>
          <w:lang w:val="tt-RU"/>
        </w:rPr>
        <w:t>/сәг</w:t>
      </w:r>
      <w:r w:rsidR="000A6D8B" w:rsidRPr="000A6D8B">
        <w:rPr>
          <w:sz w:val="28"/>
          <w:szCs w:val="28"/>
          <w:lang w:val="tt-RU"/>
        </w:rPr>
        <w:t>ат</w:t>
      </w:r>
      <w:r w:rsidR="000A6D8B">
        <w:rPr>
          <w:sz w:val="28"/>
          <w:szCs w:val="28"/>
          <w:lang w:val="tt-RU"/>
        </w:rPr>
        <w:t>ь</w:t>
      </w:r>
      <w:r w:rsidRPr="00383CEC">
        <w:rPr>
          <w:sz w:val="28"/>
          <w:szCs w:val="28"/>
          <w:lang w:val="tt-RU"/>
        </w:rPr>
        <w:t>кә тигез. Әгәр контакт аппаратта, әверелеш дәрәҗәсен 96 %-ка тәэмин итүче, 8 м</w:t>
      </w:r>
      <w:r w:rsidRPr="00383CEC">
        <w:rPr>
          <w:sz w:val="28"/>
          <w:szCs w:val="28"/>
          <w:vertAlign w:val="superscript"/>
          <w:lang w:val="tt-RU"/>
        </w:rPr>
        <w:t>3</w:t>
      </w:r>
      <w:r w:rsidRPr="00383CEC">
        <w:rPr>
          <w:sz w:val="28"/>
          <w:szCs w:val="28"/>
          <w:lang w:val="tt-RU"/>
        </w:rPr>
        <w:t xml:space="preserve"> катализатор барлыгы билгеле булса, күпме күләм күкерт диоксиды реагирлашмыйча кала. Катнашмадагы күкерт диоксидының микъдаре (күләм буенча) 5 %.</w:t>
      </w:r>
    </w:p>
    <w:p w14:paraId="62FFE863" w14:textId="77777777" w:rsidR="0006472E" w:rsidRPr="00383CEC" w:rsidRDefault="0006472E" w:rsidP="0006472E">
      <w:pPr>
        <w:ind w:firstLine="708"/>
        <w:jc w:val="both"/>
        <w:rPr>
          <w:sz w:val="28"/>
          <w:szCs w:val="28"/>
          <w:lang w:val="tt-RU"/>
        </w:rPr>
      </w:pPr>
      <w:r w:rsidRPr="00383CEC">
        <w:rPr>
          <w:sz w:val="28"/>
          <w:szCs w:val="28"/>
          <w:lang w:val="tt-RU"/>
        </w:rPr>
        <w:t>Бер тәүлек эчендә күпме күкерт диоксиды югалуны исәпләгез. Әгәр ванадийлы катализаторны әверелеш дәрәҗәсе 65 % булган тимер оксидлыга алыштырсак бу югалтулар күпмегә артачак?</w:t>
      </w:r>
    </w:p>
    <w:p w14:paraId="3F713BCC" w14:textId="77777777" w:rsidR="000202FD" w:rsidRPr="00383CEC" w:rsidRDefault="000202FD" w:rsidP="00F6531C">
      <w:pPr>
        <w:tabs>
          <w:tab w:val="left" w:pos="4680"/>
        </w:tabs>
        <w:jc w:val="both"/>
        <w:rPr>
          <w:b/>
          <w:sz w:val="28"/>
          <w:szCs w:val="28"/>
          <w:lang w:val="tt-RU"/>
        </w:rPr>
      </w:pPr>
    </w:p>
    <w:p w14:paraId="630D388E" w14:textId="5B03E4E6" w:rsidR="00F6531C" w:rsidRPr="00383CEC" w:rsidRDefault="00F6531C" w:rsidP="00F6531C">
      <w:pPr>
        <w:tabs>
          <w:tab w:val="left" w:pos="4680"/>
        </w:tabs>
        <w:jc w:val="both"/>
        <w:rPr>
          <w:sz w:val="28"/>
          <w:szCs w:val="28"/>
          <w:lang w:val="tt-RU"/>
        </w:rPr>
      </w:pPr>
      <w:r w:rsidRPr="00383CEC">
        <w:rPr>
          <w:b/>
          <w:sz w:val="28"/>
          <w:szCs w:val="28"/>
          <w:lang w:val="tt-RU"/>
        </w:rPr>
        <w:t xml:space="preserve">2 нче бирем. </w:t>
      </w:r>
      <w:r w:rsidRPr="00383CEC">
        <w:rPr>
          <w:b/>
          <w:i/>
          <w:sz w:val="28"/>
          <w:szCs w:val="28"/>
          <w:lang w:val="tt-RU"/>
        </w:rPr>
        <w:t>(20 балл)</w:t>
      </w:r>
    </w:p>
    <w:p w14:paraId="6D6548F3" w14:textId="77777777" w:rsidR="00AE738A" w:rsidRPr="00383CEC" w:rsidRDefault="00AE738A" w:rsidP="00AE738A">
      <w:pPr>
        <w:tabs>
          <w:tab w:val="left" w:pos="4680"/>
        </w:tabs>
        <w:ind w:firstLine="709"/>
        <w:jc w:val="both"/>
        <w:rPr>
          <w:sz w:val="28"/>
          <w:szCs w:val="28"/>
          <w:lang w:val="tt-RU"/>
        </w:rPr>
      </w:pPr>
      <w:r w:rsidRPr="00383CEC">
        <w:rPr>
          <w:sz w:val="28"/>
          <w:szCs w:val="28"/>
        </w:rPr>
        <w:t>В.</w:t>
      </w:r>
      <w:r w:rsidRPr="00383CEC">
        <w:rPr>
          <w:sz w:val="28"/>
          <w:szCs w:val="28"/>
          <w:lang w:val="tt-RU"/>
        </w:rPr>
        <w:t xml:space="preserve"> </w:t>
      </w:r>
      <w:r w:rsidRPr="00383CEC">
        <w:rPr>
          <w:sz w:val="28"/>
          <w:szCs w:val="28"/>
        </w:rPr>
        <w:t>В. Марковников</w:t>
      </w:r>
      <w:r w:rsidRPr="00383CEC">
        <w:rPr>
          <w:sz w:val="28"/>
          <w:szCs w:val="28"/>
          <w:lang w:val="tt-RU"/>
        </w:rPr>
        <w:t xml:space="preserve"> тарафыннан 1889 елда беренче тапкыр суберон дип аталучы циклик кетон (</w:t>
      </w:r>
      <w:r w:rsidRPr="00383CEC">
        <w:rPr>
          <w:b/>
          <w:bCs/>
          <w:sz w:val="28"/>
          <w:szCs w:val="28"/>
          <w:lang w:val="tt-RU"/>
        </w:rPr>
        <w:t>А</w:t>
      </w:r>
      <w:r w:rsidRPr="00383CEC">
        <w:rPr>
          <w:sz w:val="28"/>
          <w:szCs w:val="28"/>
          <w:lang w:val="tt-RU"/>
        </w:rPr>
        <w:t>) табыла. Аны табу өчен Марковников брутто-формуласы С</w:t>
      </w:r>
      <w:r w:rsidRPr="00383CEC">
        <w:rPr>
          <w:sz w:val="28"/>
          <w:szCs w:val="28"/>
          <w:vertAlign w:val="subscript"/>
          <w:lang w:val="tt-RU"/>
        </w:rPr>
        <w:t>8</w:t>
      </w:r>
      <w:r w:rsidRPr="00383CEC">
        <w:rPr>
          <w:sz w:val="28"/>
          <w:szCs w:val="28"/>
          <w:lang w:val="tt-RU"/>
        </w:rPr>
        <w:t>Н</w:t>
      </w:r>
      <w:r w:rsidRPr="00383CEC">
        <w:rPr>
          <w:sz w:val="28"/>
          <w:szCs w:val="28"/>
          <w:vertAlign w:val="subscript"/>
          <w:lang w:val="tt-RU"/>
        </w:rPr>
        <w:t>14</w:t>
      </w:r>
      <w:r w:rsidRPr="00383CEC">
        <w:rPr>
          <w:sz w:val="28"/>
          <w:szCs w:val="28"/>
          <w:lang w:val="tt-RU"/>
        </w:rPr>
        <w:t>O</w:t>
      </w:r>
      <w:r w:rsidRPr="00383CEC">
        <w:rPr>
          <w:sz w:val="28"/>
          <w:szCs w:val="28"/>
          <w:vertAlign w:val="subscript"/>
          <w:lang w:val="tt-RU"/>
        </w:rPr>
        <w:t>4</w:t>
      </w:r>
      <w:r w:rsidRPr="00383CEC">
        <w:rPr>
          <w:sz w:val="28"/>
          <w:szCs w:val="28"/>
          <w:lang w:val="tt-RU"/>
        </w:rPr>
        <w:t xml:space="preserve"> булган дикарбон кислотасын кальций гидроксиды белән җылыта. Суберонны берничә стадия аша циклогексаноннан, ә циклогексанонны </w:t>
      </w:r>
      <w:r w:rsidRPr="00383CEC">
        <w:rPr>
          <w:b/>
          <w:bCs/>
          <w:sz w:val="28"/>
          <w:szCs w:val="28"/>
          <w:lang w:val="tt-RU"/>
        </w:rPr>
        <w:t>В</w:t>
      </w:r>
      <w:r w:rsidRPr="00383CEC">
        <w:rPr>
          <w:sz w:val="28"/>
          <w:szCs w:val="28"/>
          <w:lang w:val="tt-RU"/>
        </w:rPr>
        <w:t xml:space="preserve"> дикарбон кислотасын кальций гидроксиды белән җылытып табарга була. Әлеге әверелешләр түбәндәге схемада күрсәтелгән:</w:t>
      </w:r>
    </w:p>
    <w:p w14:paraId="31AACAD1" w14:textId="46789F72" w:rsidR="00AE738A" w:rsidRPr="00383CEC" w:rsidRDefault="008D7762" w:rsidP="00AE738A">
      <w:pPr>
        <w:tabs>
          <w:tab w:val="left" w:pos="4680"/>
        </w:tabs>
        <w:jc w:val="center"/>
        <w:rPr>
          <w:sz w:val="28"/>
          <w:szCs w:val="28"/>
          <w:lang w:val="tt-RU"/>
        </w:rPr>
      </w:pPr>
      <w:r w:rsidRPr="00383CEC">
        <w:rPr>
          <w:sz w:val="28"/>
          <w:szCs w:val="28"/>
        </w:rPr>
        <w:object w:dxaOrig="5765" w:dyaOrig="2726" w14:anchorId="34C7BB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75pt;height:169.5pt" o:ole="">
            <v:imagedata r:id="rId6" o:title=""/>
          </v:shape>
          <o:OLEObject Type="Embed" ProgID="ACD.ChemSketch.20" ShapeID="_x0000_i1025" DrawAspect="Content" ObjectID="_1673768747" r:id="rId7"/>
        </w:object>
      </w:r>
    </w:p>
    <w:p w14:paraId="548A8D1B" w14:textId="77777777" w:rsidR="00AE738A" w:rsidRPr="00383CEC" w:rsidRDefault="00AE738A" w:rsidP="00AE738A">
      <w:pPr>
        <w:tabs>
          <w:tab w:val="left" w:pos="4680"/>
        </w:tabs>
        <w:ind w:firstLine="709"/>
        <w:jc w:val="both"/>
        <w:rPr>
          <w:sz w:val="28"/>
          <w:szCs w:val="28"/>
          <w:lang w:val="tt-RU"/>
        </w:rPr>
      </w:pPr>
      <w:r w:rsidRPr="00383CEC">
        <w:rPr>
          <w:sz w:val="28"/>
          <w:szCs w:val="28"/>
          <w:lang w:val="tt-RU"/>
        </w:rPr>
        <w:t xml:space="preserve">Әверелешләр схемасында күрсәтелгән </w:t>
      </w:r>
      <w:r w:rsidRPr="00383CEC">
        <w:rPr>
          <w:b/>
          <w:bCs/>
          <w:sz w:val="28"/>
          <w:szCs w:val="28"/>
          <w:lang w:val="tt-RU"/>
        </w:rPr>
        <w:t>А, В, C, D</w:t>
      </w:r>
      <w:r w:rsidRPr="00383CEC">
        <w:rPr>
          <w:sz w:val="28"/>
          <w:szCs w:val="28"/>
          <w:lang w:val="tt-RU"/>
        </w:rPr>
        <w:t xml:space="preserve"> матдәләренең һәм брутто-формуласы С</w:t>
      </w:r>
      <w:r w:rsidRPr="00383CEC">
        <w:rPr>
          <w:sz w:val="28"/>
          <w:szCs w:val="28"/>
          <w:vertAlign w:val="subscript"/>
          <w:lang w:val="tt-RU"/>
        </w:rPr>
        <w:t>8</w:t>
      </w:r>
      <w:r w:rsidRPr="00383CEC">
        <w:rPr>
          <w:sz w:val="28"/>
          <w:szCs w:val="28"/>
          <w:lang w:val="tt-RU"/>
        </w:rPr>
        <w:t>Н</w:t>
      </w:r>
      <w:r w:rsidRPr="00383CEC">
        <w:rPr>
          <w:sz w:val="28"/>
          <w:szCs w:val="28"/>
          <w:vertAlign w:val="subscript"/>
          <w:lang w:val="tt-RU"/>
        </w:rPr>
        <w:t>14</w:t>
      </w:r>
      <w:r w:rsidRPr="00383CEC">
        <w:rPr>
          <w:sz w:val="28"/>
          <w:szCs w:val="28"/>
          <w:lang w:val="tt-RU"/>
        </w:rPr>
        <w:t>O</w:t>
      </w:r>
      <w:r w:rsidRPr="00383CEC">
        <w:rPr>
          <w:sz w:val="28"/>
          <w:szCs w:val="28"/>
          <w:vertAlign w:val="subscript"/>
          <w:lang w:val="tt-RU"/>
        </w:rPr>
        <w:t>4</w:t>
      </w:r>
      <w:r w:rsidRPr="00383CEC">
        <w:rPr>
          <w:sz w:val="28"/>
          <w:szCs w:val="28"/>
          <w:lang w:val="tt-RU"/>
        </w:rPr>
        <w:t xml:space="preserve"> булган дикарбон кислотасының структур формулаларын языгыз.</w:t>
      </w:r>
    </w:p>
    <w:p w14:paraId="59DF277B" w14:textId="77777777" w:rsidR="000202FD" w:rsidRPr="00383CEC" w:rsidRDefault="000202FD" w:rsidP="00AE738A">
      <w:pPr>
        <w:tabs>
          <w:tab w:val="left" w:pos="4680"/>
        </w:tabs>
        <w:jc w:val="both"/>
        <w:rPr>
          <w:b/>
          <w:sz w:val="28"/>
          <w:szCs w:val="28"/>
          <w:highlight w:val="yellow"/>
          <w:lang w:val="tt-RU"/>
        </w:rPr>
      </w:pPr>
    </w:p>
    <w:p w14:paraId="4E3A02CB" w14:textId="760FDEB1" w:rsidR="00D63B07" w:rsidRPr="00383CEC" w:rsidRDefault="00D63B07" w:rsidP="008E3D33">
      <w:pPr>
        <w:tabs>
          <w:tab w:val="left" w:pos="4680"/>
        </w:tabs>
        <w:jc w:val="both"/>
        <w:rPr>
          <w:sz w:val="28"/>
          <w:szCs w:val="28"/>
          <w:lang w:val="tt-RU"/>
        </w:rPr>
      </w:pPr>
      <w:r w:rsidRPr="00383CEC">
        <w:rPr>
          <w:b/>
          <w:sz w:val="28"/>
          <w:szCs w:val="28"/>
          <w:lang w:val="tt-RU"/>
        </w:rPr>
        <w:t xml:space="preserve">3 нче бирем. </w:t>
      </w:r>
      <w:r w:rsidRPr="00383CEC">
        <w:rPr>
          <w:b/>
          <w:i/>
          <w:sz w:val="28"/>
          <w:szCs w:val="28"/>
          <w:lang w:val="tt-RU"/>
        </w:rPr>
        <w:t>(20 балл)</w:t>
      </w:r>
    </w:p>
    <w:p w14:paraId="12B65C8F" w14:textId="1C89C344" w:rsidR="00731CD9" w:rsidRPr="00383CEC" w:rsidRDefault="00731CD9" w:rsidP="00731CD9">
      <w:pPr>
        <w:tabs>
          <w:tab w:val="left" w:pos="4680"/>
        </w:tabs>
        <w:ind w:firstLine="709"/>
        <w:jc w:val="both"/>
        <w:rPr>
          <w:sz w:val="28"/>
          <w:szCs w:val="28"/>
          <w:lang w:val="tt-RU"/>
        </w:rPr>
      </w:pPr>
      <w:r w:rsidRPr="00383CEC">
        <w:rPr>
          <w:b/>
          <w:bCs/>
          <w:sz w:val="28"/>
          <w:szCs w:val="28"/>
          <w:lang w:val="tt-RU"/>
        </w:rPr>
        <w:t>А</w:t>
      </w:r>
      <w:r w:rsidRPr="00383CEC">
        <w:rPr>
          <w:sz w:val="28"/>
          <w:szCs w:val="28"/>
          <w:lang w:val="tt-RU"/>
        </w:rPr>
        <w:t xml:space="preserve"> металлы </w:t>
      </w:r>
      <w:r w:rsidRPr="00383CEC">
        <w:rPr>
          <w:b/>
          <w:bCs/>
          <w:sz w:val="28"/>
          <w:szCs w:val="28"/>
          <w:lang w:val="tt-RU"/>
        </w:rPr>
        <w:t>Б</w:t>
      </w:r>
      <w:r w:rsidRPr="00383CEC">
        <w:rPr>
          <w:sz w:val="28"/>
          <w:szCs w:val="28"/>
          <w:lang w:val="tt-RU"/>
        </w:rPr>
        <w:t xml:space="preserve"> газы белән тәэсир итешкәндә </w:t>
      </w:r>
      <w:r w:rsidRPr="00383CEC">
        <w:rPr>
          <w:b/>
          <w:bCs/>
          <w:sz w:val="28"/>
          <w:szCs w:val="28"/>
          <w:lang w:val="tt-RU"/>
        </w:rPr>
        <w:t>Б</w:t>
      </w:r>
      <w:r w:rsidRPr="00383CEC">
        <w:rPr>
          <w:sz w:val="28"/>
          <w:szCs w:val="28"/>
          <w:lang w:val="tt-RU"/>
        </w:rPr>
        <w:t xml:space="preserve"> газының температурасы һәм басымна бәйле рәвештә</w:t>
      </w:r>
      <w:r w:rsidR="008D7762">
        <w:rPr>
          <w:sz w:val="28"/>
          <w:szCs w:val="28"/>
          <w:lang w:val="tt-RU"/>
        </w:rPr>
        <w:t>,</w:t>
      </w:r>
      <w:r w:rsidRPr="00383CEC">
        <w:rPr>
          <w:sz w:val="28"/>
          <w:szCs w:val="28"/>
          <w:lang w:val="tt-RU"/>
        </w:rPr>
        <w:t xml:space="preserve"> йә </w:t>
      </w:r>
      <w:r w:rsidRPr="00383CEC">
        <w:rPr>
          <w:b/>
          <w:bCs/>
          <w:sz w:val="28"/>
          <w:szCs w:val="28"/>
          <w:lang w:val="tt-RU"/>
        </w:rPr>
        <w:t xml:space="preserve">В </w:t>
      </w:r>
      <w:r w:rsidRPr="00383CEC">
        <w:rPr>
          <w:sz w:val="28"/>
          <w:szCs w:val="28"/>
          <w:lang w:val="tt-RU"/>
        </w:rPr>
        <w:t xml:space="preserve">матдәсе, йә </w:t>
      </w:r>
      <w:r w:rsidRPr="00383CEC">
        <w:rPr>
          <w:b/>
          <w:bCs/>
          <w:sz w:val="28"/>
          <w:szCs w:val="28"/>
          <w:lang w:val="tt-RU"/>
        </w:rPr>
        <w:t>Г</w:t>
      </w:r>
      <w:r w:rsidRPr="00383CEC">
        <w:rPr>
          <w:sz w:val="28"/>
          <w:szCs w:val="28"/>
          <w:lang w:val="tt-RU"/>
        </w:rPr>
        <w:t xml:space="preserve"> матдәсе барлыкка килә. </w:t>
      </w:r>
      <w:r w:rsidRPr="00383CEC">
        <w:rPr>
          <w:b/>
          <w:bCs/>
          <w:sz w:val="28"/>
          <w:szCs w:val="28"/>
          <w:lang w:val="tt-RU"/>
        </w:rPr>
        <w:t>В</w:t>
      </w:r>
      <w:r w:rsidRPr="00383CEC">
        <w:rPr>
          <w:sz w:val="28"/>
          <w:szCs w:val="28"/>
          <w:lang w:val="tt-RU"/>
        </w:rPr>
        <w:t xml:space="preserve"> һәм </w:t>
      </w:r>
      <w:r w:rsidRPr="00383CEC">
        <w:rPr>
          <w:b/>
          <w:bCs/>
          <w:sz w:val="28"/>
          <w:szCs w:val="28"/>
          <w:lang w:val="tt-RU"/>
        </w:rPr>
        <w:t>Г</w:t>
      </w:r>
      <w:r w:rsidRPr="00383CEC">
        <w:rPr>
          <w:sz w:val="28"/>
          <w:szCs w:val="28"/>
          <w:lang w:val="tt-RU"/>
        </w:rPr>
        <w:t xml:space="preserve"> матдәләрен сульфат кислотасында эреткәндә ак төстәге </w:t>
      </w:r>
      <w:r w:rsidRPr="00383CEC">
        <w:rPr>
          <w:b/>
          <w:bCs/>
          <w:sz w:val="28"/>
          <w:szCs w:val="28"/>
          <w:lang w:val="tt-RU"/>
        </w:rPr>
        <w:t>Д</w:t>
      </w:r>
      <w:r w:rsidRPr="00383CEC">
        <w:rPr>
          <w:sz w:val="28"/>
          <w:szCs w:val="28"/>
          <w:lang w:val="tt-RU"/>
        </w:rPr>
        <w:t xml:space="preserve"> утырымы барлыкка </w:t>
      </w:r>
      <w:r w:rsidRPr="00383CEC">
        <w:rPr>
          <w:sz w:val="28"/>
          <w:szCs w:val="28"/>
          <w:lang w:val="tt-RU"/>
        </w:rPr>
        <w:lastRenderedPageBreak/>
        <w:t xml:space="preserve">килә. Ул селтеләрдә эреми, ләкин куертылган сульфат кислотасында газ аерылып чыгусыз эри. </w:t>
      </w:r>
      <w:r w:rsidRPr="00383CEC">
        <w:rPr>
          <w:b/>
          <w:bCs/>
          <w:sz w:val="28"/>
          <w:szCs w:val="28"/>
          <w:lang w:val="tt-RU"/>
        </w:rPr>
        <w:t xml:space="preserve">В </w:t>
      </w:r>
      <w:r w:rsidRPr="00383CEC">
        <w:rPr>
          <w:sz w:val="28"/>
          <w:szCs w:val="28"/>
          <w:lang w:val="tt-RU"/>
        </w:rPr>
        <w:t>һәм</w:t>
      </w:r>
      <w:r w:rsidRPr="00383CEC">
        <w:rPr>
          <w:b/>
          <w:bCs/>
          <w:sz w:val="28"/>
          <w:szCs w:val="28"/>
          <w:lang w:val="tt-RU"/>
        </w:rPr>
        <w:t xml:space="preserve"> Г</w:t>
      </w:r>
      <w:r w:rsidRPr="00383CEC">
        <w:rPr>
          <w:sz w:val="28"/>
          <w:szCs w:val="28"/>
          <w:lang w:val="tt-RU"/>
        </w:rPr>
        <w:t xml:space="preserve"> матдәләренең составларын билгеләү өчен, аларны 1,310 г үлчәп алып сульфат кислотасының артыгы белән алынган сыегайтылган эремәсенә салалар. Барлыкка килгән </w:t>
      </w:r>
      <w:r w:rsidRPr="00383CEC">
        <w:rPr>
          <w:b/>
          <w:bCs/>
          <w:sz w:val="28"/>
          <w:szCs w:val="28"/>
          <w:lang w:val="tt-RU"/>
        </w:rPr>
        <w:t>Д</w:t>
      </w:r>
      <w:r w:rsidRPr="00383CEC">
        <w:rPr>
          <w:sz w:val="28"/>
          <w:szCs w:val="28"/>
          <w:lang w:val="tt-RU"/>
        </w:rPr>
        <w:t xml:space="preserve"> утырымнарын аерып алып киптергәннән соң аларның массалары, </w:t>
      </w:r>
      <w:r w:rsidRPr="00383CEC">
        <w:rPr>
          <w:b/>
          <w:bCs/>
          <w:sz w:val="28"/>
          <w:szCs w:val="28"/>
          <w:lang w:val="tt-RU"/>
        </w:rPr>
        <w:t>В</w:t>
      </w:r>
      <w:r w:rsidRPr="00383CEC">
        <w:rPr>
          <w:sz w:val="28"/>
          <w:szCs w:val="28"/>
          <w:lang w:val="tt-RU"/>
        </w:rPr>
        <w:t xml:space="preserve"> очрагында 1,994 г, ә </w:t>
      </w:r>
      <w:r w:rsidRPr="00383CEC">
        <w:rPr>
          <w:b/>
          <w:bCs/>
          <w:sz w:val="28"/>
          <w:szCs w:val="28"/>
          <w:lang w:val="tt-RU"/>
        </w:rPr>
        <w:t>Г</w:t>
      </w:r>
      <w:r w:rsidRPr="00383CEC">
        <w:rPr>
          <w:sz w:val="28"/>
          <w:szCs w:val="28"/>
          <w:lang w:val="tt-RU"/>
        </w:rPr>
        <w:t xml:space="preserve"> очрагында 1,806 г тәшкил итәләр. Өстәмә рәвештә </w:t>
      </w:r>
      <w:r w:rsidRPr="00383CEC">
        <w:rPr>
          <w:b/>
          <w:bCs/>
          <w:sz w:val="28"/>
          <w:szCs w:val="28"/>
          <w:lang w:val="tt-RU"/>
        </w:rPr>
        <w:t>Б</w:t>
      </w:r>
      <w:r w:rsidRPr="00383CEC">
        <w:rPr>
          <w:sz w:val="28"/>
          <w:szCs w:val="28"/>
          <w:lang w:val="tt-RU"/>
        </w:rPr>
        <w:t xml:space="preserve"> матдәсенең һава компонентларының берсе икәнлеге билгеле. </w:t>
      </w:r>
    </w:p>
    <w:p w14:paraId="790985C7" w14:textId="77777777" w:rsidR="00731CD9" w:rsidRPr="00383CEC" w:rsidRDefault="00731CD9" w:rsidP="00731CD9">
      <w:pPr>
        <w:tabs>
          <w:tab w:val="left" w:pos="4680"/>
        </w:tabs>
        <w:ind w:firstLine="709"/>
        <w:jc w:val="both"/>
        <w:rPr>
          <w:sz w:val="28"/>
          <w:szCs w:val="28"/>
          <w:lang w:val="tt-RU"/>
        </w:rPr>
      </w:pPr>
      <w:r w:rsidRPr="00383CEC">
        <w:rPr>
          <w:b/>
          <w:bCs/>
          <w:sz w:val="28"/>
          <w:szCs w:val="28"/>
          <w:lang w:val="tt-RU"/>
        </w:rPr>
        <w:t>А</w:t>
      </w:r>
      <w:r w:rsidRPr="00383CEC">
        <w:rPr>
          <w:sz w:val="28"/>
          <w:szCs w:val="28"/>
          <w:lang w:val="tt-RU"/>
        </w:rPr>
        <w:t xml:space="preserve"> металлының, </w:t>
      </w:r>
      <w:r w:rsidRPr="00383CEC">
        <w:rPr>
          <w:b/>
          <w:bCs/>
          <w:sz w:val="28"/>
          <w:szCs w:val="28"/>
          <w:lang w:val="tt-RU"/>
        </w:rPr>
        <w:t>Б</w:t>
      </w:r>
      <w:r w:rsidRPr="00383CEC">
        <w:rPr>
          <w:sz w:val="28"/>
          <w:szCs w:val="28"/>
          <w:lang w:val="tt-RU"/>
        </w:rPr>
        <w:t xml:space="preserve"> газының, </w:t>
      </w:r>
      <w:r w:rsidRPr="00383CEC">
        <w:rPr>
          <w:b/>
          <w:bCs/>
          <w:sz w:val="28"/>
          <w:szCs w:val="28"/>
          <w:lang w:val="tt-RU"/>
        </w:rPr>
        <w:t>В</w:t>
      </w:r>
      <w:r w:rsidRPr="00383CEC">
        <w:rPr>
          <w:sz w:val="28"/>
          <w:szCs w:val="28"/>
          <w:lang w:val="tt-RU"/>
        </w:rPr>
        <w:t xml:space="preserve">, </w:t>
      </w:r>
      <w:r w:rsidRPr="00383CEC">
        <w:rPr>
          <w:b/>
          <w:bCs/>
          <w:sz w:val="28"/>
          <w:szCs w:val="28"/>
          <w:lang w:val="tt-RU"/>
        </w:rPr>
        <w:t>Г</w:t>
      </w:r>
      <w:r w:rsidRPr="00383CEC">
        <w:rPr>
          <w:sz w:val="28"/>
          <w:szCs w:val="28"/>
          <w:lang w:val="tt-RU"/>
        </w:rPr>
        <w:t xml:space="preserve">, </w:t>
      </w:r>
      <w:r w:rsidRPr="00383CEC">
        <w:rPr>
          <w:b/>
          <w:bCs/>
          <w:sz w:val="28"/>
          <w:szCs w:val="28"/>
          <w:lang w:val="tt-RU"/>
        </w:rPr>
        <w:t xml:space="preserve">Д </w:t>
      </w:r>
      <w:r w:rsidRPr="00383CEC">
        <w:rPr>
          <w:sz w:val="28"/>
          <w:szCs w:val="28"/>
          <w:lang w:val="tt-RU"/>
        </w:rPr>
        <w:t xml:space="preserve">матдәләренең формулаларын билгеләгез. Кушылмаларның составларын исәпләүләр белән дәлилләгез. </w:t>
      </w:r>
      <w:r w:rsidRPr="00383CEC">
        <w:rPr>
          <w:b/>
          <w:bCs/>
          <w:sz w:val="28"/>
          <w:szCs w:val="28"/>
          <w:lang w:val="tt-RU"/>
        </w:rPr>
        <w:t xml:space="preserve">В </w:t>
      </w:r>
      <w:r w:rsidRPr="00383CEC">
        <w:rPr>
          <w:sz w:val="28"/>
          <w:szCs w:val="28"/>
          <w:lang w:val="tt-RU"/>
        </w:rPr>
        <w:t>һәм</w:t>
      </w:r>
      <w:r w:rsidRPr="00383CEC">
        <w:rPr>
          <w:b/>
          <w:bCs/>
          <w:sz w:val="28"/>
          <w:szCs w:val="28"/>
          <w:lang w:val="tt-RU"/>
        </w:rPr>
        <w:t xml:space="preserve"> Г</w:t>
      </w:r>
      <w:r w:rsidRPr="00383CEC">
        <w:rPr>
          <w:sz w:val="28"/>
          <w:szCs w:val="28"/>
          <w:lang w:val="tt-RU"/>
        </w:rPr>
        <w:t xml:space="preserve"> матдәләренең сульфат кислотасы белән тәэсир итешү һәм </w:t>
      </w:r>
      <w:r w:rsidRPr="00383CEC">
        <w:rPr>
          <w:b/>
          <w:bCs/>
          <w:sz w:val="28"/>
          <w:szCs w:val="28"/>
          <w:lang w:val="tt-RU"/>
        </w:rPr>
        <w:t>Д</w:t>
      </w:r>
      <w:r w:rsidRPr="00383CEC">
        <w:rPr>
          <w:sz w:val="28"/>
          <w:szCs w:val="28"/>
          <w:lang w:val="tt-RU"/>
        </w:rPr>
        <w:t xml:space="preserve"> матдәсенең куертылган сульфат кислотасыда эрү реакция тигезләмәләрен языгыз. </w:t>
      </w:r>
      <w:r w:rsidRPr="00383CEC">
        <w:rPr>
          <w:b/>
          <w:bCs/>
          <w:sz w:val="28"/>
          <w:szCs w:val="28"/>
          <w:lang w:val="tt-RU"/>
        </w:rPr>
        <w:t>Б</w:t>
      </w:r>
      <w:r w:rsidRPr="00383CEC">
        <w:rPr>
          <w:sz w:val="28"/>
          <w:szCs w:val="28"/>
          <w:lang w:val="tt-RU"/>
        </w:rPr>
        <w:t xml:space="preserve"> матдәсенең басымын арттырганда нинди матдә, </w:t>
      </w:r>
      <w:r w:rsidRPr="00383CEC">
        <w:rPr>
          <w:b/>
          <w:bCs/>
          <w:sz w:val="28"/>
          <w:szCs w:val="28"/>
          <w:lang w:val="tt-RU"/>
        </w:rPr>
        <w:t>В</w:t>
      </w:r>
      <w:r w:rsidRPr="00383CEC">
        <w:rPr>
          <w:sz w:val="28"/>
          <w:szCs w:val="28"/>
          <w:lang w:val="tt-RU"/>
        </w:rPr>
        <w:t xml:space="preserve"> яки </w:t>
      </w:r>
      <w:r w:rsidRPr="00383CEC">
        <w:rPr>
          <w:b/>
          <w:bCs/>
          <w:sz w:val="28"/>
          <w:szCs w:val="28"/>
          <w:lang w:val="tt-RU"/>
        </w:rPr>
        <w:t>Г</w:t>
      </w:r>
      <w:r w:rsidRPr="00383CEC">
        <w:rPr>
          <w:sz w:val="28"/>
          <w:szCs w:val="28"/>
          <w:lang w:val="tt-RU"/>
        </w:rPr>
        <w:t xml:space="preserve">, барлыкка килә? Җавабыгызны 1-2 җөмлә белән аңлатыгыз.              </w:t>
      </w:r>
    </w:p>
    <w:p w14:paraId="06BB047D" w14:textId="77777777" w:rsidR="000202FD" w:rsidRPr="00383CEC" w:rsidRDefault="000202FD" w:rsidP="00D63B07">
      <w:pPr>
        <w:tabs>
          <w:tab w:val="left" w:pos="4680"/>
        </w:tabs>
        <w:jc w:val="both"/>
        <w:rPr>
          <w:b/>
          <w:sz w:val="28"/>
          <w:szCs w:val="28"/>
          <w:highlight w:val="yellow"/>
          <w:lang w:val="tt-RU"/>
        </w:rPr>
      </w:pPr>
    </w:p>
    <w:p w14:paraId="00718A40" w14:textId="60FA8B33" w:rsidR="00D63B07" w:rsidRPr="00383CEC" w:rsidRDefault="00D63B07" w:rsidP="00D63B07">
      <w:pPr>
        <w:tabs>
          <w:tab w:val="left" w:pos="4680"/>
        </w:tabs>
        <w:jc w:val="both"/>
        <w:rPr>
          <w:sz w:val="28"/>
          <w:szCs w:val="28"/>
          <w:lang w:val="tt-RU"/>
        </w:rPr>
      </w:pPr>
      <w:r w:rsidRPr="00383CEC">
        <w:rPr>
          <w:b/>
          <w:sz w:val="28"/>
          <w:szCs w:val="28"/>
          <w:lang w:val="tt-RU"/>
        </w:rPr>
        <w:t xml:space="preserve">4 нче бирем. </w:t>
      </w:r>
      <w:r w:rsidRPr="00383CEC">
        <w:rPr>
          <w:b/>
          <w:i/>
          <w:sz w:val="28"/>
          <w:szCs w:val="28"/>
          <w:lang w:val="tt-RU"/>
        </w:rPr>
        <w:t>(20 балл)</w:t>
      </w:r>
    </w:p>
    <w:p w14:paraId="1ED15AF8" w14:textId="00B9A0A2" w:rsidR="00DC4166" w:rsidRPr="00383CEC" w:rsidRDefault="00383CEC" w:rsidP="00383C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  <w:bookmarkStart w:id="1" w:name="_Hlk29076701"/>
      <w:r w:rsidRPr="00383CEC">
        <w:rPr>
          <w:sz w:val="28"/>
          <w:szCs w:val="28"/>
          <w:lang w:val="tt-RU"/>
        </w:rPr>
        <w:t xml:space="preserve">Составында 0,2891 г органик кислота булган эремәне нейтральләштерү өчен 0,2 н. 24,5 мл нигез эремәсе кирәк. Әлеге кислотаның атамасын, молекуляр һәм структур формулаларын языгыз, шулай ук моляр массасын исәпләгез.  </w:t>
      </w:r>
    </w:p>
    <w:bookmarkEnd w:id="1"/>
    <w:p w14:paraId="76F72D4A" w14:textId="77777777" w:rsidR="000202FD" w:rsidRPr="00383CEC" w:rsidRDefault="000202FD" w:rsidP="00D84B72">
      <w:pPr>
        <w:tabs>
          <w:tab w:val="left" w:pos="4680"/>
        </w:tabs>
        <w:jc w:val="both"/>
        <w:rPr>
          <w:b/>
          <w:sz w:val="28"/>
          <w:szCs w:val="28"/>
          <w:lang w:val="tt-RU"/>
        </w:rPr>
      </w:pPr>
    </w:p>
    <w:p w14:paraId="4F1E4054" w14:textId="4FA7E489" w:rsidR="00D84B72" w:rsidRPr="00383CEC" w:rsidRDefault="00D84B72" w:rsidP="00D84B72">
      <w:pPr>
        <w:tabs>
          <w:tab w:val="left" w:pos="4680"/>
        </w:tabs>
        <w:jc w:val="both"/>
        <w:rPr>
          <w:sz w:val="28"/>
          <w:szCs w:val="28"/>
          <w:lang w:val="tt-RU"/>
        </w:rPr>
      </w:pPr>
      <w:r w:rsidRPr="00383CEC">
        <w:rPr>
          <w:b/>
          <w:sz w:val="28"/>
          <w:szCs w:val="28"/>
          <w:lang w:val="tt-RU"/>
        </w:rPr>
        <w:t xml:space="preserve">5 нче бирем. </w:t>
      </w:r>
      <w:r w:rsidRPr="00383CEC">
        <w:rPr>
          <w:b/>
          <w:i/>
          <w:sz w:val="28"/>
          <w:szCs w:val="28"/>
          <w:lang w:val="tt-RU"/>
        </w:rPr>
        <w:t>(20 балл)</w:t>
      </w:r>
    </w:p>
    <w:p w14:paraId="72675C45" w14:textId="0C80D648" w:rsidR="007B1C35" w:rsidRPr="00383CEC" w:rsidRDefault="007B1C35" w:rsidP="007B1C35">
      <w:pPr>
        <w:ind w:firstLine="708"/>
        <w:jc w:val="both"/>
        <w:rPr>
          <w:sz w:val="28"/>
          <w:szCs w:val="28"/>
          <w:lang w:val="tt-RU"/>
        </w:rPr>
      </w:pPr>
      <w:r w:rsidRPr="00383CEC">
        <w:rPr>
          <w:sz w:val="28"/>
          <w:szCs w:val="28"/>
          <w:lang w:val="tt-RU"/>
        </w:rPr>
        <w:t xml:space="preserve">Химия лабораторияләрендә матдәләрне чистарту өчен төрле ысуллар һәм приборлар кулланыла. Түбәндәге рәсемдә сез эремәләрне фильтрлау өчен кулланыла торган приборны күрәсез. Ул төрле аерым өлешләрдән тора, рәсемдә цифрлар белән күрсәтелгән (1-4). Приборның һәрбер өлешен атагыз. Бу приборны кайсы очракларда кулланалар? Саклагыч савыт нинди роль уйный?  </w:t>
      </w:r>
    </w:p>
    <w:p w14:paraId="024BB2DD" w14:textId="77777777" w:rsidR="007B1C35" w:rsidRPr="00383CEC" w:rsidRDefault="007B1C35" w:rsidP="007B1C35">
      <w:pPr>
        <w:jc w:val="center"/>
        <w:rPr>
          <w:b/>
          <w:sz w:val="28"/>
          <w:szCs w:val="28"/>
          <w:highlight w:val="yellow"/>
        </w:rPr>
      </w:pPr>
      <w:r w:rsidRPr="00383CEC">
        <w:rPr>
          <w:noProof/>
          <w:sz w:val="28"/>
          <w:szCs w:val="28"/>
        </w:rPr>
        <w:drawing>
          <wp:inline distT="0" distB="0" distL="0" distR="0" wp14:anchorId="45B938FF" wp14:editId="4A3B04DF">
            <wp:extent cx="3331726" cy="26860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alphaModFix amt="8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 l="51934" t="55750" r="20355" b="15003"/>
                    <a:stretch/>
                  </pic:blipFill>
                  <pic:spPr bwMode="auto">
                    <a:xfrm>
                      <a:off x="0" y="0"/>
                      <a:ext cx="3342810" cy="26949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9C9460" w14:textId="2D197C10" w:rsidR="00AD5F82" w:rsidRPr="003A7E05" w:rsidRDefault="00AD5F82" w:rsidP="007B1C35">
      <w:pPr>
        <w:jc w:val="both"/>
        <w:rPr>
          <w:b/>
        </w:rPr>
      </w:pPr>
    </w:p>
    <w:sectPr w:rsidR="00AD5F82" w:rsidRPr="003A7E05" w:rsidSect="00AE04A3">
      <w:footerReference w:type="default" r:id="rId10"/>
      <w:pgSz w:w="11906" w:h="16838"/>
      <w:pgMar w:top="28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C9B2B" w14:textId="77777777" w:rsidR="003C3E58" w:rsidRDefault="003C3E58" w:rsidP="00843BBD">
      <w:r>
        <w:separator/>
      </w:r>
    </w:p>
  </w:endnote>
  <w:endnote w:type="continuationSeparator" w:id="0">
    <w:p w14:paraId="370B2A10" w14:textId="77777777" w:rsidR="003C3E58" w:rsidRDefault="003C3E58" w:rsidP="0084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205902"/>
      <w:docPartObj>
        <w:docPartGallery w:val="Page Numbers (Bottom of Page)"/>
        <w:docPartUnique/>
      </w:docPartObj>
    </w:sdtPr>
    <w:sdtEndPr/>
    <w:sdtContent>
      <w:p w14:paraId="7B1D09CD" w14:textId="0C5CB43F" w:rsidR="00D3510F" w:rsidRDefault="00D351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4A3">
          <w:rPr>
            <w:noProof/>
          </w:rPr>
          <w:t>1</w:t>
        </w:r>
        <w:r>
          <w:fldChar w:fldCharType="end"/>
        </w:r>
      </w:p>
    </w:sdtContent>
  </w:sdt>
  <w:p w14:paraId="3D37BC05" w14:textId="77777777" w:rsidR="00843BBD" w:rsidRDefault="00843B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CD4F0" w14:textId="77777777" w:rsidR="003C3E58" w:rsidRDefault="003C3E58" w:rsidP="00843BBD">
      <w:r>
        <w:separator/>
      </w:r>
    </w:p>
  </w:footnote>
  <w:footnote w:type="continuationSeparator" w:id="0">
    <w:p w14:paraId="4D388199" w14:textId="77777777" w:rsidR="003C3E58" w:rsidRDefault="003C3E58" w:rsidP="00843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9F9"/>
    <w:rsid w:val="000202FD"/>
    <w:rsid w:val="00024285"/>
    <w:rsid w:val="00047F6B"/>
    <w:rsid w:val="00061ED9"/>
    <w:rsid w:val="0006472E"/>
    <w:rsid w:val="000A6D8B"/>
    <w:rsid w:val="000B5422"/>
    <w:rsid w:val="00104BF3"/>
    <w:rsid w:val="001472C5"/>
    <w:rsid w:val="00153B6B"/>
    <w:rsid w:val="00173342"/>
    <w:rsid w:val="001A009B"/>
    <w:rsid w:val="002316B3"/>
    <w:rsid w:val="002501EB"/>
    <w:rsid w:val="00274504"/>
    <w:rsid w:val="002815BE"/>
    <w:rsid w:val="002A66B5"/>
    <w:rsid w:val="002E1CEB"/>
    <w:rsid w:val="002E36D3"/>
    <w:rsid w:val="00307D79"/>
    <w:rsid w:val="00344041"/>
    <w:rsid w:val="003824BE"/>
    <w:rsid w:val="00383CEC"/>
    <w:rsid w:val="003A7E05"/>
    <w:rsid w:val="003C3E58"/>
    <w:rsid w:val="003F2A0C"/>
    <w:rsid w:val="003F7B60"/>
    <w:rsid w:val="00447C0D"/>
    <w:rsid w:val="00466766"/>
    <w:rsid w:val="0047165F"/>
    <w:rsid w:val="00481A28"/>
    <w:rsid w:val="00561DA0"/>
    <w:rsid w:val="005668F6"/>
    <w:rsid w:val="00584E97"/>
    <w:rsid w:val="005A6705"/>
    <w:rsid w:val="005F77BF"/>
    <w:rsid w:val="0060050C"/>
    <w:rsid w:val="006158F4"/>
    <w:rsid w:val="00653FBC"/>
    <w:rsid w:val="00683D89"/>
    <w:rsid w:val="006A6D79"/>
    <w:rsid w:val="006D68BF"/>
    <w:rsid w:val="006E197D"/>
    <w:rsid w:val="00731CD9"/>
    <w:rsid w:val="00773666"/>
    <w:rsid w:val="00793B72"/>
    <w:rsid w:val="007A4873"/>
    <w:rsid w:val="007A5D5E"/>
    <w:rsid w:val="007B1C35"/>
    <w:rsid w:val="008349F9"/>
    <w:rsid w:val="00843BBD"/>
    <w:rsid w:val="008D7762"/>
    <w:rsid w:val="008E3D33"/>
    <w:rsid w:val="008F028F"/>
    <w:rsid w:val="00902A08"/>
    <w:rsid w:val="009954BF"/>
    <w:rsid w:val="009B4F8B"/>
    <w:rsid w:val="009D32E4"/>
    <w:rsid w:val="009E3A6B"/>
    <w:rsid w:val="009F55E1"/>
    <w:rsid w:val="00A30F22"/>
    <w:rsid w:val="00A33F25"/>
    <w:rsid w:val="00A50C0D"/>
    <w:rsid w:val="00A62357"/>
    <w:rsid w:val="00A73AE4"/>
    <w:rsid w:val="00A85856"/>
    <w:rsid w:val="00A905BC"/>
    <w:rsid w:val="00A9225F"/>
    <w:rsid w:val="00A92C84"/>
    <w:rsid w:val="00AA401D"/>
    <w:rsid w:val="00AD5F82"/>
    <w:rsid w:val="00AE04A3"/>
    <w:rsid w:val="00AE738A"/>
    <w:rsid w:val="00B17FB6"/>
    <w:rsid w:val="00B34E08"/>
    <w:rsid w:val="00B401AA"/>
    <w:rsid w:val="00B42BDE"/>
    <w:rsid w:val="00C51346"/>
    <w:rsid w:val="00C95B67"/>
    <w:rsid w:val="00D30006"/>
    <w:rsid w:val="00D33EDF"/>
    <w:rsid w:val="00D3510F"/>
    <w:rsid w:val="00D3636F"/>
    <w:rsid w:val="00D53C92"/>
    <w:rsid w:val="00D63B07"/>
    <w:rsid w:val="00D84B72"/>
    <w:rsid w:val="00D9365D"/>
    <w:rsid w:val="00DB5F12"/>
    <w:rsid w:val="00DC4166"/>
    <w:rsid w:val="00E42F7E"/>
    <w:rsid w:val="00E558EC"/>
    <w:rsid w:val="00E762D1"/>
    <w:rsid w:val="00E96CC5"/>
    <w:rsid w:val="00E975C0"/>
    <w:rsid w:val="00EA061A"/>
    <w:rsid w:val="00EA0EE1"/>
    <w:rsid w:val="00F0535F"/>
    <w:rsid w:val="00F6531C"/>
    <w:rsid w:val="00FC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EFE1"/>
  <w15:chartTrackingRefBased/>
  <w15:docId w15:val="{D35CA83D-4E10-4F22-BB0B-6BC89D78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A6D79"/>
    <w:rPr>
      <w:color w:val="808080"/>
    </w:rPr>
  </w:style>
  <w:style w:type="paragraph" w:styleId="a4">
    <w:name w:val="List Paragraph"/>
    <w:basedOn w:val="a"/>
    <w:qFormat/>
    <w:rsid w:val="00F653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uiPriority w:val="99"/>
    <w:rsid w:val="00D63B07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63B07"/>
    <w:pPr>
      <w:shd w:val="clear" w:color="auto" w:fill="FFFFFF"/>
      <w:spacing w:line="317" w:lineRule="exact"/>
    </w:pPr>
    <w:rPr>
      <w:rFonts w:eastAsiaTheme="minorHAns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843B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4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43B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43B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43</cp:revision>
  <dcterms:created xsi:type="dcterms:W3CDTF">2016-01-22T17:51:00Z</dcterms:created>
  <dcterms:modified xsi:type="dcterms:W3CDTF">2021-02-02T07:59:00Z</dcterms:modified>
</cp:coreProperties>
</file>